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96746F" w:rsidRDefault="004B2333" w:rsidP="0096746F">
      <w:pPr>
        <w:pStyle w:val="ConsPlusNonformat"/>
        <w:spacing w:line="276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>Уведомление</w:t>
      </w:r>
    </w:p>
    <w:p w:rsidR="004B2333" w:rsidRPr="0096746F" w:rsidRDefault="004B2333" w:rsidP="0096746F">
      <w:pPr>
        <w:pStyle w:val="ConsPlusNonformat"/>
        <w:spacing w:line="276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>об обсуждении предлагаемого правового регулирования</w:t>
      </w:r>
    </w:p>
    <w:p w:rsidR="004B2333" w:rsidRPr="0096746F" w:rsidRDefault="004B2333" w:rsidP="0096746F">
      <w:pPr>
        <w:pStyle w:val="ConsPlusNonformat"/>
        <w:spacing w:line="276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4B2333" w:rsidRPr="0096746F" w:rsidRDefault="00CD76BF" w:rsidP="0096746F">
      <w:pPr>
        <w:spacing w:line="276" w:lineRule="auto"/>
        <w:ind w:left="-851" w:right="-284" w:firstLine="284"/>
        <w:jc w:val="both"/>
      </w:pPr>
      <w:r w:rsidRPr="0096746F">
        <w:t xml:space="preserve">   Настоящим  отдел </w:t>
      </w:r>
      <w:r w:rsidR="006A7E97" w:rsidRPr="0096746F">
        <w:t>экономи</w:t>
      </w:r>
      <w:r w:rsidR="0030305E" w:rsidRPr="0096746F">
        <w:t>ки</w:t>
      </w:r>
      <w:r w:rsidRPr="0096746F">
        <w:t xml:space="preserve"> Администрации Катав-Ивановского муниципального района </w:t>
      </w:r>
      <w:r w:rsidR="004B2333" w:rsidRPr="0096746F">
        <w:t xml:space="preserve"> извещает о начале обсуждения </w:t>
      </w:r>
      <w:r w:rsidR="00201F5F" w:rsidRPr="0096746F">
        <w:t xml:space="preserve"> проекта постановления Администрации Катав-Ивановского муниципального района </w:t>
      </w:r>
      <w:r w:rsidR="00C3018A" w:rsidRPr="0096746F">
        <w:t>«</w:t>
      </w:r>
      <w:r w:rsidR="00C3018A" w:rsidRPr="0096746F">
        <w:rPr>
          <w:rFonts w:eastAsia="Calibri"/>
          <w:lang w:eastAsia="ar-SA"/>
        </w:rPr>
        <w:t xml:space="preserve">О порядке предоставления  субсидий субъектам малого и среднего предпринимательства </w:t>
      </w:r>
      <w:proofErr w:type="gramStart"/>
      <w:r w:rsidR="00C3018A" w:rsidRPr="0096746F">
        <w:rPr>
          <w:rFonts w:eastAsia="Calibri"/>
          <w:lang w:eastAsia="ar-SA"/>
        </w:rPr>
        <w:t>в</w:t>
      </w:r>
      <w:proofErr w:type="gramEnd"/>
      <w:r w:rsidR="00C3018A" w:rsidRPr="0096746F">
        <w:rPr>
          <w:rFonts w:eastAsia="Calibri"/>
          <w:lang w:eastAsia="ar-SA"/>
        </w:rPr>
        <w:t xml:space="preserve"> </w:t>
      </w:r>
      <w:proofErr w:type="gramStart"/>
      <w:r w:rsidR="00C3018A" w:rsidRPr="0096746F">
        <w:rPr>
          <w:rFonts w:eastAsia="Calibri"/>
          <w:lang w:eastAsia="ar-SA"/>
        </w:rPr>
        <w:t>Катав-Ивановском</w:t>
      </w:r>
      <w:proofErr w:type="gramEnd"/>
      <w:r w:rsidR="00C3018A" w:rsidRPr="0096746F">
        <w:rPr>
          <w:rFonts w:eastAsia="Calibri"/>
          <w:lang w:eastAsia="ar-SA"/>
        </w:rPr>
        <w:t xml:space="preserve"> муниципальном районе в 2016 году»</w:t>
      </w:r>
      <w:r w:rsidR="004B2333" w:rsidRPr="0096746F">
        <w:t xml:space="preserve"> и сборе предложений заинтересованных лиц.</w:t>
      </w:r>
    </w:p>
    <w:p w:rsidR="00201F5F" w:rsidRPr="0096746F" w:rsidRDefault="004B2333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96746F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96746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96746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96746F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9674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F5F" w:rsidRPr="0096746F">
        <w:rPr>
          <w:rFonts w:ascii="Times New Roman" w:hAnsi="Times New Roman" w:cs="Times New Roman"/>
          <w:sz w:val="24"/>
          <w:szCs w:val="24"/>
        </w:rPr>
        <w:t>ул.Ст.Разина</w:t>
      </w:r>
      <w:proofErr w:type="spellEnd"/>
      <w:r w:rsidR="00201F5F" w:rsidRPr="0096746F"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 w:rsidR="00201F5F" w:rsidRPr="0096746F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96746F">
        <w:rPr>
          <w:rFonts w:ascii="Times New Roman" w:hAnsi="Times New Roman" w:cs="Times New Roman"/>
          <w:sz w:val="24"/>
          <w:szCs w:val="24"/>
        </w:rPr>
        <w:t xml:space="preserve">. </w:t>
      </w:r>
      <w:r w:rsidR="006A7E97" w:rsidRPr="0096746F">
        <w:rPr>
          <w:rFonts w:ascii="Times New Roman" w:hAnsi="Times New Roman" w:cs="Times New Roman"/>
          <w:sz w:val="24"/>
          <w:szCs w:val="24"/>
        </w:rPr>
        <w:t>35</w:t>
      </w:r>
      <w:r w:rsidRPr="0096746F">
        <w:rPr>
          <w:rFonts w:ascii="Times New Roman" w:hAnsi="Times New Roman" w:cs="Times New Roman"/>
          <w:sz w:val="24"/>
          <w:szCs w:val="24"/>
        </w:rPr>
        <w:t>,</w:t>
      </w:r>
      <w:r w:rsidR="003677DB" w:rsidRPr="0096746F">
        <w:rPr>
          <w:rFonts w:ascii="Times New Roman" w:hAnsi="Times New Roman" w:cs="Times New Roman"/>
          <w:sz w:val="24"/>
          <w:szCs w:val="24"/>
        </w:rPr>
        <w:t xml:space="preserve"> </w:t>
      </w:r>
      <w:r w:rsidRPr="0096746F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201F5F" w:rsidRPr="0096746F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6A7E97" w:rsidRPr="0096746F">
          <w:rPr>
            <w:rStyle w:val="a3"/>
            <w:rFonts w:ascii="Times New Roman" w:hAnsi="Times New Roman"/>
            <w:color w:val="auto"/>
            <w:sz w:val="24"/>
            <w:szCs w:val="24"/>
          </w:rPr>
          <w:t>tsyganova@katavivan.ru</w:t>
        </w:r>
      </w:hyperlink>
      <w:r w:rsidR="006A7E97" w:rsidRPr="0096746F">
        <w:rPr>
          <w:rFonts w:ascii="Times New Roman" w:hAnsi="Times New Roman" w:cs="Times New Roman"/>
          <w:sz w:val="24"/>
          <w:szCs w:val="24"/>
        </w:rPr>
        <w:t xml:space="preserve">  </w:t>
      </w:r>
      <w:r w:rsidR="00201F5F" w:rsidRPr="00967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333" w:rsidRPr="0096746F" w:rsidRDefault="004B2333" w:rsidP="0096746F">
      <w:pPr>
        <w:pStyle w:val="ConsPlusNonformat"/>
        <w:spacing w:line="276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</w:p>
    <w:p w:rsidR="004B2333" w:rsidRPr="0096746F" w:rsidRDefault="004B2333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201F5F" w:rsidRPr="0096746F">
        <w:rPr>
          <w:rFonts w:ascii="Times New Roman" w:hAnsi="Times New Roman" w:cs="Times New Roman"/>
          <w:sz w:val="24"/>
          <w:szCs w:val="24"/>
        </w:rPr>
        <w:t>ений:  с «</w:t>
      </w:r>
      <w:r w:rsidR="00C3018A" w:rsidRPr="0096746F">
        <w:rPr>
          <w:rFonts w:ascii="Times New Roman" w:hAnsi="Times New Roman" w:cs="Times New Roman"/>
          <w:sz w:val="24"/>
          <w:szCs w:val="24"/>
        </w:rPr>
        <w:t>12</w:t>
      </w:r>
      <w:r w:rsidR="00F03F37" w:rsidRPr="0096746F">
        <w:rPr>
          <w:rFonts w:ascii="Times New Roman" w:hAnsi="Times New Roman" w:cs="Times New Roman"/>
          <w:sz w:val="24"/>
          <w:szCs w:val="24"/>
        </w:rPr>
        <w:t>»</w:t>
      </w:r>
      <w:r w:rsidR="00201F5F" w:rsidRPr="0096746F">
        <w:rPr>
          <w:rFonts w:ascii="Times New Roman" w:hAnsi="Times New Roman" w:cs="Times New Roman"/>
          <w:sz w:val="24"/>
          <w:szCs w:val="24"/>
        </w:rPr>
        <w:t xml:space="preserve"> </w:t>
      </w:r>
      <w:r w:rsidR="00C3018A" w:rsidRPr="0096746F">
        <w:rPr>
          <w:rFonts w:ascii="Times New Roman" w:hAnsi="Times New Roman" w:cs="Times New Roman"/>
          <w:sz w:val="24"/>
          <w:szCs w:val="24"/>
        </w:rPr>
        <w:t>июля</w:t>
      </w:r>
      <w:r w:rsidR="00201F5F" w:rsidRPr="0096746F">
        <w:rPr>
          <w:rFonts w:ascii="Times New Roman" w:hAnsi="Times New Roman" w:cs="Times New Roman"/>
          <w:sz w:val="24"/>
          <w:szCs w:val="24"/>
        </w:rPr>
        <w:t xml:space="preserve"> 201</w:t>
      </w:r>
      <w:r w:rsidR="003E3645" w:rsidRPr="0096746F">
        <w:rPr>
          <w:rFonts w:ascii="Times New Roman" w:hAnsi="Times New Roman" w:cs="Times New Roman"/>
          <w:sz w:val="24"/>
          <w:szCs w:val="24"/>
        </w:rPr>
        <w:t>6</w:t>
      </w:r>
      <w:r w:rsidR="00201F5F" w:rsidRPr="0096746F">
        <w:rPr>
          <w:rFonts w:ascii="Times New Roman" w:hAnsi="Times New Roman" w:cs="Times New Roman"/>
          <w:sz w:val="24"/>
          <w:szCs w:val="24"/>
        </w:rPr>
        <w:t>г</w:t>
      </w:r>
      <w:r w:rsidR="00F03F37" w:rsidRPr="0096746F">
        <w:rPr>
          <w:rFonts w:ascii="Times New Roman" w:hAnsi="Times New Roman" w:cs="Times New Roman"/>
          <w:sz w:val="24"/>
          <w:szCs w:val="24"/>
        </w:rPr>
        <w:t>.</w:t>
      </w:r>
      <w:r w:rsidR="00201F5F" w:rsidRPr="0096746F">
        <w:rPr>
          <w:rFonts w:ascii="Times New Roman" w:hAnsi="Times New Roman" w:cs="Times New Roman"/>
          <w:sz w:val="24"/>
          <w:szCs w:val="24"/>
        </w:rPr>
        <w:t xml:space="preserve"> </w:t>
      </w:r>
      <w:r w:rsidR="00C96347" w:rsidRPr="0096746F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96746F">
        <w:rPr>
          <w:rFonts w:ascii="Times New Roman" w:hAnsi="Times New Roman" w:cs="Times New Roman"/>
          <w:sz w:val="24"/>
          <w:szCs w:val="24"/>
        </w:rPr>
        <w:t>по  «</w:t>
      </w:r>
      <w:r w:rsidR="00C3018A" w:rsidRPr="0096746F">
        <w:rPr>
          <w:rFonts w:ascii="Times New Roman" w:hAnsi="Times New Roman" w:cs="Times New Roman"/>
          <w:sz w:val="24"/>
          <w:szCs w:val="24"/>
        </w:rPr>
        <w:t>10</w:t>
      </w:r>
      <w:r w:rsidR="00F03F37" w:rsidRPr="0096746F">
        <w:rPr>
          <w:rFonts w:ascii="Times New Roman" w:hAnsi="Times New Roman" w:cs="Times New Roman"/>
          <w:sz w:val="24"/>
          <w:szCs w:val="24"/>
        </w:rPr>
        <w:t xml:space="preserve">» </w:t>
      </w:r>
      <w:r w:rsidR="00C3018A" w:rsidRPr="0096746F">
        <w:rPr>
          <w:rFonts w:ascii="Times New Roman" w:hAnsi="Times New Roman" w:cs="Times New Roman"/>
          <w:sz w:val="24"/>
          <w:szCs w:val="24"/>
        </w:rPr>
        <w:t xml:space="preserve">августа </w:t>
      </w:r>
      <w:r w:rsidR="003677DB" w:rsidRPr="0096746F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96746F">
        <w:rPr>
          <w:rFonts w:ascii="Times New Roman" w:hAnsi="Times New Roman" w:cs="Times New Roman"/>
          <w:sz w:val="24"/>
          <w:szCs w:val="24"/>
        </w:rPr>
        <w:t>201</w:t>
      </w:r>
      <w:r w:rsidR="003E3645" w:rsidRPr="0096746F">
        <w:rPr>
          <w:rFonts w:ascii="Times New Roman" w:hAnsi="Times New Roman" w:cs="Times New Roman"/>
          <w:sz w:val="24"/>
          <w:szCs w:val="24"/>
        </w:rPr>
        <w:t>6</w:t>
      </w:r>
      <w:r w:rsidR="00201F5F" w:rsidRPr="0096746F">
        <w:rPr>
          <w:rFonts w:ascii="Times New Roman" w:hAnsi="Times New Roman" w:cs="Times New Roman"/>
          <w:sz w:val="24"/>
          <w:szCs w:val="24"/>
        </w:rPr>
        <w:t>г</w:t>
      </w:r>
      <w:r w:rsidR="00F03F37" w:rsidRPr="0096746F">
        <w:rPr>
          <w:rFonts w:ascii="Times New Roman" w:hAnsi="Times New Roman" w:cs="Times New Roman"/>
          <w:sz w:val="24"/>
          <w:szCs w:val="24"/>
        </w:rPr>
        <w:t>.</w:t>
      </w:r>
    </w:p>
    <w:p w:rsidR="00C96347" w:rsidRPr="0096746F" w:rsidRDefault="004B2333" w:rsidP="0096746F">
      <w:pPr>
        <w:widowControl w:val="0"/>
        <w:autoSpaceDE w:val="0"/>
        <w:autoSpaceDN w:val="0"/>
        <w:adjustRightInd w:val="0"/>
        <w:spacing w:line="276" w:lineRule="auto"/>
        <w:ind w:left="-851" w:right="-284" w:firstLine="284"/>
        <w:jc w:val="both"/>
      </w:pPr>
      <w:r w:rsidRPr="0096746F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96746F">
        <w:t>ационной сети "Интернет"</w:t>
      </w:r>
      <w:r w:rsidRPr="0096746F">
        <w:t>:</w:t>
      </w:r>
      <w:r w:rsidR="00C96347" w:rsidRPr="0096746F">
        <w:t xml:space="preserve"> </w:t>
      </w:r>
      <w:hyperlink r:id="rId8" w:history="1">
        <w:r w:rsidR="00C96347" w:rsidRPr="0096746F">
          <w:rPr>
            <w:rStyle w:val="a3"/>
            <w:color w:val="auto"/>
          </w:rPr>
          <w:t>http://www.katavivan.ru/</w:t>
        </w:r>
      </w:hyperlink>
      <w:r w:rsidR="00C96347" w:rsidRPr="0096746F">
        <w:t>, /Законодательство/ ОРВ на проекты НПА/</w:t>
      </w:r>
    </w:p>
    <w:p w:rsidR="004B2333" w:rsidRPr="0096746F" w:rsidRDefault="004B2333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96746F" w:rsidRDefault="004B2333" w:rsidP="0096746F">
      <w:pPr>
        <w:pStyle w:val="ConsPlusNonformat"/>
        <w:spacing w:line="276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</w:t>
      </w:r>
    </w:p>
    <w:p w:rsidR="004B2333" w:rsidRPr="0096746F" w:rsidRDefault="004B2333" w:rsidP="0096746F">
      <w:pPr>
        <w:widowControl w:val="0"/>
        <w:autoSpaceDE w:val="0"/>
        <w:autoSpaceDN w:val="0"/>
        <w:adjustRightInd w:val="0"/>
        <w:spacing w:line="276" w:lineRule="auto"/>
        <w:ind w:left="-851" w:right="-284" w:firstLine="284"/>
        <w:jc w:val="both"/>
      </w:pPr>
      <w:r w:rsidRPr="0096746F">
        <w:t xml:space="preserve">Сводка предложений будет размещена на сайте </w:t>
      </w:r>
      <w:r w:rsidR="00C96347" w:rsidRPr="0096746F">
        <w:t xml:space="preserve">  </w:t>
      </w:r>
      <w:hyperlink r:id="rId9" w:history="1">
        <w:r w:rsidR="00C96347" w:rsidRPr="0096746F">
          <w:rPr>
            <w:rStyle w:val="a3"/>
            <w:color w:val="auto"/>
          </w:rPr>
          <w:t>http://www.katavivan.ru/</w:t>
        </w:r>
      </w:hyperlink>
      <w:r w:rsidR="00C96347" w:rsidRPr="0096746F">
        <w:t xml:space="preserve"> /Законодательство/ ОРВ на проекты НПА/</w:t>
      </w:r>
    </w:p>
    <w:p w:rsidR="004B2333" w:rsidRPr="0096746F" w:rsidRDefault="00C96347" w:rsidP="0096746F">
      <w:pPr>
        <w:pStyle w:val="ConsPlusNonformat"/>
        <w:spacing w:line="276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Не позднее « </w:t>
      </w:r>
      <w:r w:rsidR="00C3018A" w:rsidRPr="0096746F">
        <w:rPr>
          <w:rFonts w:ascii="Times New Roman" w:hAnsi="Times New Roman" w:cs="Times New Roman"/>
          <w:sz w:val="24"/>
          <w:szCs w:val="24"/>
        </w:rPr>
        <w:t>11</w:t>
      </w:r>
      <w:r w:rsidRPr="0096746F">
        <w:rPr>
          <w:rFonts w:ascii="Times New Roman" w:hAnsi="Times New Roman" w:cs="Times New Roman"/>
          <w:sz w:val="24"/>
          <w:szCs w:val="24"/>
        </w:rPr>
        <w:t xml:space="preserve"> »  </w:t>
      </w:r>
      <w:r w:rsidR="00C3018A" w:rsidRPr="0096746F">
        <w:rPr>
          <w:rFonts w:ascii="Times New Roman" w:hAnsi="Times New Roman" w:cs="Times New Roman"/>
          <w:sz w:val="24"/>
          <w:szCs w:val="24"/>
        </w:rPr>
        <w:t>августа</w:t>
      </w:r>
      <w:r w:rsidR="00BF11EE" w:rsidRPr="0096746F">
        <w:rPr>
          <w:rFonts w:ascii="Times New Roman" w:hAnsi="Times New Roman" w:cs="Times New Roman"/>
          <w:sz w:val="24"/>
          <w:szCs w:val="24"/>
        </w:rPr>
        <w:t xml:space="preserve"> </w:t>
      </w:r>
      <w:r w:rsidRPr="0096746F">
        <w:rPr>
          <w:rFonts w:ascii="Times New Roman" w:hAnsi="Times New Roman" w:cs="Times New Roman"/>
          <w:sz w:val="24"/>
          <w:szCs w:val="24"/>
        </w:rPr>
        <w:t xml:space="preserve"> 201</w:t>
      </w:r>
      <w:r w:rsidR="003E3645" w:rsidRPr="0096746F">
        <w:rPr>
          <w:rFonts w:ascii="Times New Roman" w:hAnsi="Times New Roman" w:cs="Times New Roman"/>
          <w:sz w:val="24"/>
          <w:szCs w:val="24"/>
        </w:rPr>
        <w:t>6</w:t>
      </w:r>
      <w:r w:rsidRPr="0096746F">
        <w:rPr>
          <w:rFonts w:ascii="Times New Roman" w:hAnsi="Times New Roman" w:cs="Times New Roman"/>
          <w:sz w:val="24"/>
          <w:szCs w:val="24"/>
        </w:rPr>
        <w:t xml:space="preserve"> г</w:t>
      </w:r>
      <w:r w:rsidR="00E17981" w:rsidRPr="0096746F">
        <w:rPr>
          <w:rFonts w:ascii="Times New Roman" w:hAnsi="Times New Roman" w:cs="Times New Roman"/>
          <w:sz w:val="24"/>
          <w:szCs w:val="24"/>
        </w:rPr>
        <w:t>.</w:t>
      </w:r>
      <w:r w:rsidR="004B2333" w:rsidRPr="0096746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6746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B2333" w:rsidRPr="0096746F" w:rsidRDefault="004B2333" w:rsidP="0096746F">
      <w:pPr>
        <w:pStyle w:val="ConsPlusNonformat"/>
        <w:spacing w:line="276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1E7F6A" w:rsidRPr="0096746F" w:rsidRDefault="004B2333" w:rsidP="0096746F">
      <w:pPr>
        <w:pStyle w:val="ConsPlusNonformat"/>
        <w:numPr>
          <w:ilvl w:val="0"/>
          <w:numId w:val="1"/>
        </w:numPr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>Описание проблемы, на решение которой нап</w:t>
      </w:r>
      <w:r w:rsidR="00C96347" w:rsidRPr="0096746F">
        <w:rPr>
          <w:rFonts w:ascii="Times New Roman" w:hAnsi="Times New Roman" w:cs="Times New Roman"/>
          <w:sz w:val="24"/>
          <w:szCs w:val="24"/>
        </w:rPr>
        <w:t xml:space="preserve">равлено  предлагаемое  правовое  </w:t>
      </w:r>
      <w:r w:rsidRPr="0096746F">
        <w:rPr>
          <w:rFonts w:ascii="Times New Roman" w:hAnsi="Times New Roman" w:cs="Times New Roman"/>
          <w:sz w:val="24"/>
          <w:szCs w:val="24"/>
        </w:rPr>
        <w:t>р</w:t>
      </w:r>
      <w:r w:rsidR="00C96347" w:rsidRPr="0096746F">
        <w:rPr>
          <w:rFonts w:ascii="Times New Roman" w:hAnsi="Times New Roman" w:cs="Times New Roman"/>
          <w:sz w:val="24"/>
          <w:szCs w:val="24"/>
        </w:rPr>
        <w:t>егулирование:</w:t>
      </w:r>
      <w:r w:rsidR="001E7F6A" w:rsidRPr="00967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F66" w:rsidRPr="0096746F" w:rsidRDefault="00613F66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реализации муниципальной программы «Развитие малого и среднего предпринимательства </w:t>
      </w:r>
      <w:proofErr w:type="gramStart"/>
      <w:r w:rsidRPr="0096746F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9674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6746F">
        <w:rPr>
          <w:rFonts w:ascii="Times New Roman" w:eastAsia="Calibri" w:hAnsi="Times New Roman" w:cs="Times New Roman"/>
          <w:sz w:val="24"/>
          <w:szCs w:val="24"/>
          <w:lang w:eastAsia="en-US"/>
        </w:rPr>
        <w:t>Катав-Ивановском</w:t>
      </w:r>
      <w:proofErr w:type="gramEnd"/>
      <w:r w:rsidRPr="009674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муниципальном районе на 2016 год»</w:t>
      </w:r>
      <w:r w:rsidR="0096746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96347" w:rsidRPr="0096746F" w:rsidRDefault="004B2333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4B2333" w:rsidRPr="0096746F" w:rsidRDefault="001E7F6A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    </w:t>
      </w:r>
      <w:r w:rsidR="004B2333" w:rsidRPr="0096746F">
        <w:rPr>
          <w:rFonts w:ascii="Times New Roman" w:hAnsi="Times New Roman" w:cs="Times New Roman"/>
          <w:sz w:val="24"/>
          <w:szCs w:val="24"/>
        </w:rPr>
        <w:t>2. Цели предлагаемого правового регулирования:</w:t>
      </w:r>
    </w:p>
    <w:p w:rsidR="0096746F" w:rsidRPr="0096746F" w:rsidRDefault="0096746F" w:rsidP="0096746F">
      <w:pPr>
        <w:spacing w:line="276" w:lineRule="auto"/>
        <w:ind w:left="-851" w:firstLine="709"/>
        <w:jc w:val="both"/>
      </w:pPr>
      <w:r w:rsidRPr="0096746F">
        <w:t>Проектом постановления определены цели, условия и правила предоставления в 2016 году за счет средств районного бюджета субсидий СМСП, а также порядок возврата субсидий в случае нарушения условий и правил, установленных при их предоставлении.</w:t>
      </w:r>
    </w:p>
    <w:p w:rsidR="004B2333" w:rsidRPr="0096746F" w:rsidRDefault="001E7F6A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    </w:t>
      </w:r>
      <w:r w:rsidR="004B2333" w:rsidRPr="0096746F">
        <w:rPr>
          <w:rFonts w:ascii="Times New Roman" w:hAnsi="Times New Roman" w:cs="Times New Roman"/>
          <w:sz w:val="24"/>
          <w:szCs w:val="24"/>
        </w:rPr>
        <w:t>3. Действующие нормативные правовые акты,  поручения,  другие  решения,  из которых   вытекает   необходимость   разработки   предлагаемого   правового регулирования в данной области:</w:t>
      </w:r>
    </w:p>
    <w:p w:rsidR="004B2333" w:rsidRPr="0096746F" w:rsidRDefault="00C17678" w:rsidP="0096746F">
      <w:pPr>
        <w:spacing w:line="276" w:lineRule="auto"/>
        <w:ind w:left="-851" w:right="-284" w:firstLine="284"/>
        <w:jc w:val="both"/>
      </w:pPr>
      <w:r w:rsidRPr="0096746F">
        <w:t xml:space="preserve"> </w:t>
      </w:r>
      <w:r w:rsidR="00492EBE" w:rsidRPr="0096746F">
        <w:t xml:space="preserve"> </w:t>
      </w:r>
      <w:r w:rsidR="004B2333" w:rsidRPr="0096746F">
        <w:t>4. Планируемый    срок    вступления   в   силу   предлагаемого   правового регулиров</w:t>
      </w:r>
      <w:r w:rsidR="00201F5F" w:rsidRPr="0096746F">
        <w:t xml:space="preserve">ания:  </w:t>
      </w:r>
      <w:r w:rsidR="0096746F">
        <w:t>август</w:t>
      </w:r>
      <w:r w:rsidR="00201F5F" w:rsidRPr="0096746F">
        <w:t xml:space="preserve"> 201</w:t>
      </w:r>
      <w:r w:rsidR="00613F66" w:rsidRPr="0096746F">
        <w:t>6</w:t>
      </w:r>
      <w:r w:rsidR="00201F5F" w:rsidRPr="0096746F">
        <w:t>г</w:t>
      </w:r>
    </w:p>
    <w:p w:rsidR="004B2333" w:rsidRPr="0096746F" w:rsidRDefault="004B2333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>5. Сведения о необходимости  или   отсутствии   необходимости  установления переходного периода:</w:t>
      </w:r>
      <w:r w:rsidR="005461F8" w:rsidRPr="0096746F">
        <w:rPr>
          <w:rFonts w:ascii="Times New Roman" w:hAnsi="Times New Roman" w:cs="Times New Roman"/>
          <w:sz w:val="24"/>
          <w:szCs w:val="24"/>
        </w:rPr>
        <w:t xml:space="preserve">  не имеется</w:t>
      </w:r>
    </w:p>
    <w:p w:rsidR="000656D1" w:rsidRPr="0096746F" w:rsidRDefault="004B2333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4B2333" w:rsidRPr="0096746F" w:rsidRDefault="004B2333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6. Сравнение возможных вариантов решения проблемы </w:t>
      </w:r>
    </w:p>
    <w:p w:rsidR="00883AD6" w:rsidRPr="0096746F" w:rsidRDefault="00883AD6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30"/>
        <w:gridCol w:w="4477"/>
      </w:tblGrid>
      <w:tr w:rsidR="001F3055" w:rsidRPr="0096746F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84" w:firstLine="567"/>
              <w:jc w:val="both"/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84"/>
              <w:jc w:val="both"/>
            </w:pPr>
            <w:r w:rsidRPr="0096746F">
              <w:t>Вариант 1</w:t>
            </w:r>
          </w:p>
        </w:tc>
      </w:tr>
      <w:tr w:rsidR="001F3055" w:rsidRPr="0096746F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96746F">
              <w:t>6.1. Содержание варианта решения выявленной проблемы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96746F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7" w:firstLine="567"/>
              <w:jc w:val="both"/>
            </w:pPr>
            <w:r>
              <w:t>определение целей, условия и правил</w:t>
            </w:r>
            <w:bookmarkStart w:id="0" w:name="_GoBack"/>
            <w:bookmarkEnd w:id="0"/>
            <w:r w:rsidRPr="0096746F">
              <w:t xml:space="preserve"> предоставления в 2016 году за счет средств районного бюджета субсидий СМСП, а также порядок возврата субсидий в случае нарушения </w:t>
            </w:r>
            <w:r w:rsidRPr="0096746F">
              <w:lastRenderedPageBreak/>
              <w:t>условий и правил, установленных при их предоставлении.</w:t>
            </w:r>
          </w:p>
        </w:tc>
      </w:tr>
      <w:tr w:rsidR="001F3055" w:rsidRPr="0096746F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26"/>
              <w:jc w:val="both"/>
            </w:pPr>
            <w:r w:rsidRPr="0096746F">
              <w:lastRenderedPageBreak/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FB4F80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84"/>
              <w:jc w:val="both"/>
            </w:pPr>
            <w:r w:rsidRPr="0096746F">
              <w:t>15</w:t>
            </w:r>
          </w:p>
        </w:tc>
      </w:tr>
      <w:tr w:rsidR="001F3055" w:rsidRPr="0096746F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26"/>
              <w:jc w:val="both"/>
            </w:pPr>
            <w:r w:rsidRPr="0096746F"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84"/>
              <w:jc w:val="both"/>
            </w:pPr>
            <w:r w:rsidRPr="0096746F">
              <w:t>дополнительных расходов не предусмотрено</w:t>
            </w:r>
          </w:p>
        </w:tc>
      </w:tr>
      <w:tr w:rsidR="001F3055" w:rsidRPr="0096746F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26"/>
              <w:jc w:val="both"/>
            </w:pPr>
            <w:r w:rsidRPr="0096746F"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84"/>
              <w:jc w:val="both"/>
            </w:pPr>
            <w:r w:rsidRPr="0096746F">
              <w:t>дополнительных расходов не предусмотрено</w:t>
            </w:r>
          </w:p>
        </w:tc>
      </w:tr>
      <w:tr w:rsidR="001F3055" w:rsidRPr="0096746F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26"/>
              <w:jc w:val="both"/>
            </w:pPr>
            <w:r w:rsidRPr="0096746F"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3839E9" w:rsidP="0096746F">
            <w:pPr>
              <w:spacing w:line="276" w:lineRule="auto"/>
              <w:ind w:right="67"/>
              <w:jc w:val="both"/>
            </w:pPr>
            <w:r w:rsidRPr="0096746F">
              <w:t xml:space="preserve">повышение качества исполнения </w:t>
            </w:r>
            <w:r w:rsidR="00C4286E" w:rsidRPr="0096746F">
              <w:t xml:space="preserve">реализации </w:t>
            </w:r>
            <w:r w:rsidRPr="0096746F">
              <w:t xml:space="preserve">муниципальной </w:t>
            </w:r>
            <w:r w:rsidR="00C4286E" w:rsidRPr="0096746F">
              <w:t xml:space="preserve">программы  </w:t>
            </w:r>
            <w:r w:rsidR="00C4286E" w:rsidRPr="0096746F">
              <w:rPr>
                <w:rFonts w:eastAsia="Calibri"/>
                <w:lang w:eastAsia="en-US"/>
              </w:rPr>
              <w:t xml:space="preserve">«Развитие малого и среднего предпринимательства </w:t>
            </w:r>
            <w:proofErr w:type="gramStart"/>
            <w:r w:rsidR="00C4286E" w:rsidRPr="0096746F">
              <w:rPr>
                <w:rFonts w:eastAsia="Calibri"/>
                <w:lang w:eastAsia="en-US"/>
              </w:rPr>
              <w:t>в</w:t>
            </w:r>
            <w:proofErr w:type="gramEnd"/>
            <w:r w:rsidR="00C4286E" w:rsidRPr="0096746F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C4286E" w:rsidRPr="0096746F">
              <w:rPr>
                <w:rFonts w:eastAsia="Calibri"/>
                <w:lang w:eastAsia="en-US"/>
              </w:rPr>
              <w:t>Катав-Ивановском</w:t>
            </w:r>
            <w:proofErr w:type="gramEnd"/>
            <w:r w:rsidR="00C4286E" w:rsidRPr="0096746F">
              <w:rPr>
                <w:rFonts w:eastAsia="Calibri"/>
                <w:lang w:eastAsia="en-US"/>
              </w:rPr>
              <w:t xml:space="preserve"> муниципальном районе на 2016 год»</w:t>
            </w:r>
          </w:p>
        </w:tc>
      </w:tr>
      <w:tr w:rsidR="001F3055" w:rsidRPr="0096746F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84"/>
              <w:jc w:val="both"/>
            </w:pPr>
            <w:r w:rsidRPr="0096746F">
              <w:t>6.6. Оценка рисков неблагоприятных последствий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96746F" w:rsidRDefault="001F3055" w:rsidP="0096746F">
            <w:pPr>
              <w:pStyle w:val="ConsPlusNonformat"/>
              <w:spacing w:line="276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46F">
              <w:rPr>
                <w:rFonts w:ascii="Times New Roman" w:hAnsi="Times New Roman" w:cs="Times New Roman"/>
                <w:sz w:val="24"/>
                <w:szCs w:val="24"/>
              </w:rPr>
              <w:t xml:space="preserve">   средняя вероятность</w:t>
            </w:r>
          </w:p>
        </w:tc>
      </w:tr>
    </w:tbl>
    <w:p w:rsidR="004B2333" w:rsidRPr="0096746F" w:rsidRDefault="004B2333" w:rsidP="0096746F">
      <w:pPr>
        <w:widowControl w:val="0"/>
        <w:autoSpaceDE w:val="0"/>
        <w:autoSpaceDN w:val="0"/>
        <w:adjustRightInd w:val="0"/>
        <w:spacing w:line="276" w:lineRule="auto"/>
        <w:ind w:right="-284" w:firstLine="567"/>
        <w:jc w:val="both"/>
      </w:pPr>
    </w:p>
    <w:p w:rsidR="004B2333" w:rsidRPr="0096746F" w:rsidRDefault="004B2333" w:rsidP="0096746F">
      <w:pPr>
        <w:spacing w:line="276" w:lineRule="auto"/>
        <w:ind w:left="-851" w:right="-284" w:firstLine="284"/>
        <w:jc w:val="both"/>
      </w:pPr>
      <w:r w:rsidRPr="0096746F">
        <w:t>6.7. Обоснование выбора предпочтительного варианта предлагаемого  правового регулирования выявленной проблемы:</w:t>
      </w:r>
      <w:r w:rsidR="001F3055" w:rsidRPr="0096746F">
        <w:t xml:space="preserve"> предложенный вариант позволит  </w:t>
      </w:r>
      <w:r w:rsidR="00FB4F80" w:rsidRPr="0096746F">
        <w:t>повысить качества исполнения</w:t>
      </w:r>
      <w:r w:rsidR="00C4286E" w:rsidRPr="0096746F">
        <w:t xml:space="preserve"> реализации муниципальной программы  </w:t>
      </w:r>
      <w:r w:rsidR="00C4286E" w:rsidRPr="0096746F">
        <w:rPr>
          <w:rFonts w:eastAsia="Calibri"/>
          <w:lang w:eastAsia="en-US"/>
        </w:rPr>
        <w:t xml:space="preserve">«Развитие малого и среднего предпринимательства </w:t>
      </w:r>
      <w:proofErr w:type="gramStart"/>
      <w:r w:rsidR="00C4286E" w:rsidRPr="0096746F">
        <w:rPr>
          <w:rFonts w:eastAsia="Calibri"/>
          <w:lang w:eastAsia="en-US"/>
        </w:rPr>
        <w:t>в</w:t>
      </w:r>
      <w:proofErr w:type="gramEnd"/>
      <w:r w:rsidR="00C4286E" w:rsidRPr="0096746F">
        <w:rPr>
          <w:rFonts w:eastAsia="Calibri"/>
          <w:lang w:eastAsia="en-US"/>
        </w:rPr>
        <w:t xml:space="preserve"> </w:t>
      </w:r>
      <w:proofErr w:type="gramStart"/>
      <w:r w:rsidR="00C4286E" w:rsidRPr="0096746F">
        <w:rPr>
          <w:rFonts w:eastAsia="Calibri"/>
          <w:lang w:eastAsia="en-US"/>
        </w:rPr>
        <w:t>Катав-Ивановском</w:t>
      </w:r>
      <w:proofErr w:type="gramEnd"/>
      <w:r w:rsidR="00C4286E" w:rsidRPr="0096746F">
        <w:rPr>
          <w:rFonts w:eastAsia="Calibri"/>
          <w:lang w:eastAsia="en-US"/>
        </w:rPr>
        <w:t xml:space="preserve"> муниципальном районе на 2016 год»</w:t>
      </w:r>
    </w:p>
    <w:p w:rsidR="001F3055" w:rsidRPr="0096746F" w:rsidRDefault="004B2333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>7. Иная информация по решению органа-разработчика, относящаяся к  сведениям о подготовке идеи (концепции) предлагаемого правового регулирования:</w:t>
      </w:r>
      <w:r w:rsidR="001F3055" w:rsidRPr="009674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3055" w:rsidRPr="0096746F" w:rsidRDefault="001F3055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46F">
        <w:rPr>
          <w:rFonts w:ascii="Times New Roman" w:hAnsi="Times New Roman" w:cs="Times New Roman"/>
          <w:b/>
          <w:sz w:val="24"/>
          <w:szCs w:val="24"/>
        </w:rPr>
        <w:t>Принятие проекта нормативного правового акта:</w:t>
      </w:r>
    </w:p>
    <w:p w:rsidR="001F3055" w:rsidRPr="0096746F" w:rsidRDefault="001F3055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>-не приведет к введению дополнительных необоснованных ограничений и обязанностей для субъектов предпринимательской, инвестиционной и иной деятельности;</w:t>
      </w:r>
    </w:p>
    <w:p w:rsidR="001F3055" w:rsidRPr="0096746F" w:rsidRDefault="001F3055" w:rsidP="0096746F">
      <w:pPr>
        <w:pStyle w:val="ConsPlusNonformat"/>
        <w:spacing w:line="276" w:lineRule="auto"/>
        <w:ind w:left="-851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B2333" w:rsidRPr="0096746F" w:rsidRDefault="004B2333" w:rsidP="0096746F">
      <w:pPr>
        <w:pStyle w:val="ConsPlusNonformat"/>
        <w:spacing w:line="276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  <w:r w:rsidRPr="0096746F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4B2333" w:rsidRPr="0096746F" w:rsidRDefault="004B2333" w:rsidP="0096746F">
      <w:pPr>
        <w:widowControl w:val="0"/>
        <w:autoSpaceDE w:val="0"/>
        <w:autoSpaceDN w:val="0"/>
        <w:adjustRightInd w:val="0"/>
        <w:spacing w:line="276" w:lineRule="auto"/>
        <w:ind w:right="-28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6733"/>
        <w:gridCol w:w="2029"/>
      </w:tblGrid>
      <w:tr w:rsidR="004B2333" w:rsidRPr="0096746F" w:rsidTr="00201F5F">
        <w:tc>
          <w:tcPr>
            <w:tcW w:w="817" w:type="dxa"/>
          </w:tcPr>
          <w:p w:rsidR="004B2333" w:rsidRPr="0096746F" w:rsidRDefault="004B2333" w:rsidP="0096746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right="-284"/>
              <w:rPr>
                <w:color w:val="0000FF"/>
              </w:rPr>
            </w:pPr>
            <w:r w:rsidRPr="0096746F">
              <w:rPr>
                <w:color w:val="0000FF"/>
              </w:rPr>
              <w:t>1</w:t>
            </w:r>
          </w:p>
        </w:tc>
        <w:tc>
          <w:tcPr>
            <w:tcW w:w="6804" w:type="dxa"/>
          </w:tcPr>
          <w:p w:rsidR="004B2333" w:rsidRPr="0096746F" w:rsidRDefault="004B2333" w:rsidP="0096746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right="-284"/>
              <w:rPr>
                <w:color w:val="0000FF"/>
              </w:rPr>
            </w:pPr>
            <w:r w:rsidRPr="0096746F">
              <w:t xml:space="preserve">Перечень вопросов для участников публичных консультаций    </w:t>
            </w:r>
          </w:p>
        </w:tc>
        <w:tc>
          <w:tcPr>
            <w:tcW w:w="2054" w:type="dxa"/>
          </w:tcPr>
          <w:p w:rsidR="004B2333" w:rsidRPr="0096746F" w:rsidRDefault="0096746F" w:rsidP="0096746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right="-284"/>
              <w:rPr>
                <w:color w:val="0000FF"/>
              </w:rPr>
            </w:pPr>
            <w:r w:rsidRPr="0096746F">
              <w:rPr>
                <w:noProof/>
                <w:color w:val="0000FF"/>
              </w:rPr>
              <w:pict>
                <v:rect id="_x0000_s1026" style="position:absolute;margin-left:31.75pt;margin-top:8.25pt;width:21.75pt;height:19.5pt;z-index:251660288;mso-position-horizontal-relative:text;mso-position-vertical-relative:text"/>
              </w:pict>
            </w:r>
          </w:p>
        </w:tc>
      </w:tr>
      <w:tr w:rsidR="004B2333" w:rsidRPr="0096746F" w:rsidTr="00201F5F">
        <w:tc>
          <w:tcPr>
            <w:tcW w:w="817" w:type="dxa"/>
          </w:tcPr>
          <w:p w:rsidR="004B2333" w:rsidRPr="0096746F" w:rsidRDefault="004B2333" w:rsidP="0096746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right="-284"/>
              <w:rPr>
                <w:color w:val="0000FF"/>
              </w:rPr>
            </w:pPr>
            <w:r w:rsidRPr="0096746F">
              <w:rPr>
                <w:color w:val="0000FF"/>
              </w:rPr>
              <w:t>2</w:t>
            </w:r>
          </w:p>
        </w:tc>
        <w:tc>
          <w:tcPr>
            <w:tcW w:w="6804" w:type="dxa"/>
          </w:tcPr>
          <w:p w:rsidR="004B2333" w:rsidRPr="0096746F" w:rsidRDefault="004B2333" w:rsidP="0096746F">
            <w:pPr>
              <w:pStyle w:val="ConsPlusCell"/>
              <w:tabs>
                <w:tab w:val="left" w:pos="0"/>
              </w:tabs>
              <w:spacing w:line="276" w:lineRule="auto"/>
              <w:ind w:right="-284"/>
              <w:rPr>
                <w:color w:val="0000FF"/>
                <w:sz w:val="24"/>
                <w:szCs w:val="24"/>
              </w:rPr>
            </w:pPr>
            <w:r w:rsidRPr="0096746F">
              <w:rPr>
                <w:sz w:val="24"/>
                <w:szCs w:val="24"/>
              </w:rPr>
              <w:t xml:space="preserve">Иные материалы, которые, по мнению разработчика,  позволяют оценить  необходимость  введения  предлагаемого   правового регулирования                                              </w:t>
            </w:r>
          </w:p>
        </w:tc>
        <w:tc>
          <w:tcPr>
            <w:tcW w:w="2054" w:type="dxa"/>
          </w:tcPr>
          <w:p w:rsidR="004B2333" w:rsidRPr="0096746F" w:rsidRDefault="0096746F" w:rsidP="0096746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right="-284"/>
              <w:rPr>
                <w:color w:val="0000FF"/>
              </w:rPr>
            </w:pPr>
            <w:r w:rsidRPr="0096746F">
              <w:rPr>
                <w:noProof/>
                <w:color w:val="0000FF"/>
              </w:rPr>
              <w:pict>
                <v:rect id="_x0000_s1027" style="position:absolute;margin-left:31.75pt;margin-top:16.05pt;width:21.75pt;height:19.5pt;z-index:251661312;mso-position-horizontal-relative:text;mso-position-vertical-relative:text"/>
              </w:pict>
            </w:r>
          </w:p>
        </w:tc>
      </w:tr>
      <w:tr w:rsidR="004B2333" w:rsidRPr="0096746F" w:rsidTr="00201F5F">
        <w:tc>
          <w:tcPr>
            <w:tcW w:w="817" w:type="dxa"/>
          </w:tcPr>
          <w:p w:rsidR="004B2333" w:rsidRPr="0096746F" w:rsidRDefault="004B2333" w:rsidP="0096746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right="-284"/>
              <w:rPr>
                <w:color w:val="0000FF"/>
              </w:rPr>
            </w:pPr>
          </w:p>
        </w:tc>
        <w:tc>
          <w:tcPr>
            <w:tcW w:w="6804" w:type="dxa"/>
          </w:tcPr>
          <w:p w:rsidR="004B2333" w:rsidRPr="0096746F" w:rsidRDefault="004B2333" w:rsidP="0096746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right="-284"/>
              <w:rPr>
                <w:color w:val="0000FF"/>
              </w:rPr>
            </w:pPr>
          </w:p>
        </w:tc>
        <w:tc>
          <w:tcPr>
            <w:tcW w:w="2054" w:type="dxa"/>
          </w:tcPr>
          <w:p w:rsidR="004B2333" w:rsidRPr="0096746F" w:rsidRDefault="004B2333" w:rsidP="0096746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right="-284"/>
              <w:rPr>
                <w:color w:val="0000FF"/>
              </w:rPr>
            </w:pPr>
          </w:p>
        </w:tc>
      </w:tr>
    </w:tbl>
    <w:p w:rsidR="004B2333" w:rsidRPr="0096746F" w:rsidRDefault="004B2333" w:rsidP="0096746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right="-284"/>
        <w:jc w:val="right"/>
        <w:rPr>
          <w:color w:val="0000FF"/>
        </w:rPr>
      </w:pPr>
    </w:p>
    <w:p w:rsidR="004B2333" w:rsidRPr="0096746F" w:rsidRDefault="004B2333" w:rsidP="0096746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right="-284"/>
        <w:jc w:val="right"/>
        <w:rPr>
          <w:color w:val="0000FF"/>
        </w:rPr>
      </w:pPr>
    </w:p>
    <w:p w:rsidR="005F5323" w:rsidRPr="0096746F" w:rsidRDefault="005F5323" w:rsidP="0096746F">
      <w:pPr>
        <w:spacing w:line="276" w:lineRule="auto"/>
        <w:ind w:right="-284"/>
      </w:pPr>
    </w:p>
    <w:sectPr w:rsidR="005F5323" w:rsidRPr="0096746F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E77"/>
    <w:rsid w:val="00015E81"/>
    <w:rsid w:val="0004546A"/>
    <w:rsid w:val="000656D1"/>
    <w:rsid w:val="00080BAB"/>
    <w:rsid w:val="0008467C"/>
    <w:rsid w:val="00194684"/>
    <w:rsid w:val="001E7F6A"/>
    <w:rsid w:val="001F3055"/>
    <w:rsid w:val="00201F5F"/>
    <w:rsid w:val="00253767"/>
    <w:rsid w:val="0030305E"/>
    <w:rsid w:val="0033560D"/>
    <w:rsid w:val="003677DB"/>
    <w:rsid w:val="003839E9"/>
    <w:rsid w:val="003E3645"/>
    <w:rsid w:val="004273D0"/>
    <w:rsid w:val="00492EBE"/>
    <w:rsid w:val="004B2333"/>
    <w:rsid w:val="005461F8"/>
    <w:rsid w:val="00583907"/>
    <w:rsid w:val="005C1367"/>
    <w:rsid w:val="005F5323"/>
    <w:rsid w:val="00613F66"/>
    <w:rsid w:val="00683E8D"/>
    <w:rsid w:val="006A7E97"/>
    <w:rsid w:val="00883AD6"/>
    <w:rsid w:val="008F7781"/>
    <w:rsid w:val="0096746F"/>
    <w:rsid w:val="009E4628"/>
    <w:rsid w:val="00B27EA3"/>
    <w:rsid w:val="00B54D6C"/>
    <w:rsid w:val="00BF11EE"/>
    <w:rsid w:val="00C17678"/>
    <w:rsid w:val="00C3018A"/>
    <w:rsid w:val="00C4286E"/>
    <w:rsid w:val="00C96347"/>
    <w:rsid w:val="00CD76BF"/>
    <w:rsid w:val="00CE29C0"/>
    <w:rsid w:val="00DD38CA"/>
    <w:rsid w:val="00E00057"/>
    <w:rsid w:val="00E07E7B"/>
    <w:rsid w:val="00E17981"/>
    <w:rsid w:val="00E86AF7"/>
    <w:rsid w:val="00F03F37"/>
    <w:rsid w:val="00FB4F80"/>
    <w:rsid w:val="00FC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tsyganova@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1A514-3069-4079-BF8B-C960678A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User</cp:lastModifiedBy>
  <cp:revision>9</cp:revision>
  <dcterms:created xsi:type="dcterms:W3CDTF">2015-11-12T08:26:00Z</dcterms:created>
  <dcterms:modified xsi:type="dcterms:W3CDTF">2016-07-10T08:47:00Z</dcterms:modified>
</cp:coreProperties>
</file>